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"/>
        <w:gridCol w:w="9730"/>
      </w:tblGrid>
      <w:tr w:rsidR="002F2CE0" w:rsidRPr="00940075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:rsidR="002F2CE0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940075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940075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:rsidR="00F22D67" w:rsidRPr="00940075" w:rsidRDefault="00F22D67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bookmarkStart w:id="0" w:name="_GoBack"/>
        <w:bookmarkEnd w:id="0"/>
      </w:tr>
      <w:tr w:rsidR="002F2CE0" w:rsidRPr="00940075" w:rsidTr="00F64E4A">
        <w:trPr>
          <w:trHeight w:val="1249"/>
        </w:trPr>
        <w:tc>
          <w:tcPr>
            <w:tcW w:w="885" w:type="dxa"/>
            <w:vAlign w:val="center"/>
          </w:tcPr>
          <w:p w:rsidR="002F2CE0" w:rsidRPr="00940075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2F2CE0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01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10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>
              <w:rPr>
                <w:sz w:val="36"/>
                <w:szCs w:val="36"/>
              </w:rPr>
              <w:t>–</w:t>
            </w:r>
            <w:r w:rsidRPr="00940075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65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9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66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НОСИТЬ МАСКУ НА БЕЗЛЮДНЫХ ОТКРЫТЫХ ПРОСТРАНСТВАХ</w:t>
            </w:r>
            <w:r w:rsidR="005A5750">
              <w:rPr>
                <w:sz w:val="36"/>
                <w:szCs w:val="36"/>
              </w:rPr>
              <w:t xml:space="preserve"> – </w:t>
            </w:r>
            <w:r w:rsidRPr="00940075">
              <w:rPr>
                <w:sz w:val="36"/>
                <w:szCs w:val="36"/>
              </w:rPr>
              <w:t>НЕЦЕЛЕСООБРАЗНО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6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3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D9726A">
              <w:rPr>
                <w:sz w:val="36"/>
                <w:szCs w:val="36"/>
              </w:rPr>
              <w:t>ИНФЕКЦИИ</w:t>
            </w:r>
          </w:p>
        </w:tc>
      </w:tr>
      <w:tr w:rsidR="00FD4028" w:rsidRPr="00940075" w:rsidTr="00F64E4A">
        <w:trPr>
          <w:trHeight w:hRule="exact" w:val="239"/>
        </w:trPr>
        <w:tc>
          <w:tcPr>
            <w:tcW w:w="885" w:type="dxa"/>
          </w:tcPr>
          <w:p w:rsidR="00FD4028" w:rsidRPr="00940075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D4028" w:rsidRPr="00940075" w:rsidRDefault="00FD4028" w:rsidP="00F85924">
            <w:pPr>
              <w:rPr>
                <w:sz w:val="36"/>
                <w:szCs w:val="36"/>
              </w:rPr>
            </w:pPr>
          </w:p>
        </w:tc>
      </w:tr>
    </w:tbl>
    <w:p w:rsidR="00C73B87" w:rsidRDefault="00C73B87"/>
    <w:sectPr w:rsidR="00C73B87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A49" w:rsidRDefault="00CA3A49" w:rsidP="00BA2411">
      <w:pPr>
        <w:spacing w:after="0" w:line="240" w:lineRule="auto"/>
      </w:pPr>
      <w:r>
        <w:separator/>
      </w:r>
    </w:p>
  </w:endnote>
  <w:endnote w:type="continuationSeparator" w:id="1">
    <w:p w:rsidR="00CA3A49" w:rsidRDefault="00CA3A49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A49" w:rsidRDefault="00CA3A49" w:rsidP="00BA2411">
      <w:pPr>
        <w:spacing w:after="0" w:line="240" w:lineRule="auto"/>
      </w:pPr>
      <w:r>
        <w:separator/>
      </w:r>
    </w:p>
  </w:footnote>
  <w:footnote w:type="continuationSeparator" w:id="1">
    <w:p w:rsidR="00CA3A49" w:rsidRDefault="00CA3A49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0.5pt;height:66pt" o:bullet="t">
        <v:imagedata r:id="rId1" o:title="маска"/>
      </v:shape>
    </w:pict>
  </w:numPicBullet>
  <w:abstractNum w:abstractNumId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EF2"/>
    <w:rsid w:val="000B0BC6"/>
    <w:rsid w:val="000C6181"/>
    <w:rsid w:val="000E29F6"/>
    <w:rsid w:val="00143EF2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A21E17"/>
    <w:rsid w:val="00A83536"/>
    <w:rsid w:val="00B120E8"/>
    <w:rsid w:val="00BA2411"/>
    <w:rsid w:val="00BB2179"/>
    <w:rsid w:val="00C73B87"/>
    <w:rsid w:val="00CA3A49"/>
    <w:rsid w:val="00D9726A"/>
    <w:rsid w:val="00F22D67"/>
    <w:rsid w:val="00F64E4A"/>
    <w:rsid w:val="00F85924"/>
    <w:rsid w:val="00FD4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ADAF3-8021-424A-A2E6-8B22CF6E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IM0704</dc:creator>
  <cp:keywords/>
  <dc:description/>
  <cp:lastModifiedBy>Гнатив Богдан Романович</cp:lastModifiedBy>
  <cp:revision>3</cp:revision>
  <cp:lastPrinted>2020-01-29T09:09:00Z</cp:lastPrinted>
  <dcterms:created xsi:type="dcterms:W3CDTF">2020-01-30T14:15:00Z</dcterms:created>
  <dcterms:modified xsi:type="dcterms:W3CDTF">2020-01-31T12:11:00Z</dcterms:modified>
</cp:coreProperties>
</file>